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633B" w14:textId="2BE47849" w:rsidR="005D2D27" w:rsidRDefault="00E4160B">
      <w:pPr>
        <w:rPr>
          <w:b/>
          <w:bCs/>
        </w:rPr>
      </w:pPr>
      <w:r>
        <w:rPr>
          <w:b/>
          <w:bCs/>
        </w:rPr>
        <w:t>DOKUMENTATION ÖVER 4H-FÖRETAGETS HANTERING AV PERSONUPPGIFTER</w:t>
      </w:r>
    </w:p>
    <w:p w14:paraId="76E7485B" w14:textId="21CFC1F9" w:rsidR="00E4160B" w:rsidRDefault="00E4160B">
      <w:pPr>
        <w:rPr>
          <w:b/>
          <w:bCs/>
        </w:rPr>
      </w:pPr>
    </w:p>
    <w:p w14:paraId="3A512B20" w14:textId="481EE10F" w:rsidR="00E4160B" w:rsidRDefault="00E4160B" w:rsidP="00E4160B">
      <w:pPr>
        <w:tabs>
          <w:tab w:val="left" w:pos="4536"/>
        </w:tabs>
      </w:pPr>
      <w:r>
        <w:t>Datum:</w:t>
      </w:r>
      <w:r>
        <w:tab/>
        <w:t>Referens: EU:s allmänna dataskyddsförordning (GDPR)</w:t>
      </w:r>
    </w:p>
    <w:p w14:paraId="4F8B2CB6" w14:textId="77777777" w:rsidR="00EE75AD" w:rsidRDefault="00EE75AD" w:rsidP="00E4160B">
      <w:pPr>
        <w:tabs>
          <w:tab w:val="left" w:pos="4536"/>
        </w:tabs>
        <w:rPr>
          <w:b/>
          <w:bCs/>
        </w:rPr>
      </w:pPr>
    </w:p>
    <w:p w14:paraId="63ACD3D0" w14:textId="2C86EEFD" w:rsidR="00E4160B" w:rsidRDefault="00E4160B" w:rsidP="00E4160B">
      <w:pPr>
        <w:tabs>
          <w:tab w:val="left" w:pos="4536"/>
        </w:tabs>
        <w:rPr>
          <w:b/>
          <w:bCs/>
        </w:rPr>
      </w:pPr>
      <w:r>
        <w:rPr>
          <w:b/>
          <w:bCs/>
        </w:rPr>
        <w:t>Upprätthållare av registret:</w:t>
      </w:r>
    </w:p>
    <w:p w14:paraId="606D83F7" w14:textId="6022B9AB" w:rsidR="00E4160B" w:rsidRDefault="00E4160B" w:rsidP="00E4160B">
      <w:pPr>
        <w:tabs>
          <w:tab w:val="left" w:pos="4536"/>
        </w:tabs>
      </w:pPr>
      <w:r>
        <w:t>4H-företagets namn:</w:t>
      </w:r>
    </w:p>
    <w:p w14:paraId="2F39CA76" w14:textId="1C0FC259" w:rsidR="00E4160B" w:rsidRDefault="00E4160B" w:rsidP="00E4160B">
      <w:pPr>
        <w:tabs>
          <w:tab w:val="left" w:pos="4536"/>
        </w:tabs>
      </w:pPr>
      <w:r>
        <w:t>4H-företagaren:</w:t>
      </w:r>
    </w:p>
    <w:p w14:paraId="239F92CC" w14:textId="591DD92C" w:rsidR="00E4160B" w:rsidRDefault="00E4160B" w:rsidP="00E4160B">
      <w:pPr>
        <w:tabs>
          <w:tab w:val="left" w:pos="4536"/>
        </w:tabs>
      </w:pPr>
      <w:r>
        <w:t>Adress:</w:t>
      </w:r>
    </w:p>
    <w:p w14:paraId="692157D4" w14:textId="66751B3B" w:rsidR="00E4160B" w:rsidRDefault="00E4160B" w:rsidP="00E4160B">
      <w:pPr>
        <w:tabs>
          <w:tab w:val="left" w:pos="4536"/>
        </w:tabs>
      </w:pPr>
      <w:r>
        <w:t>e-post:</w:t>
      </w:r>
    </w:p>
    <w:p w14:paraId="35A281A0" w14:textId="5AA71868" w:rsidR="00E4160B" w:rsidRDefault="00E4160B" w:rsidP="00E4160B">
      <w:pPr>
        <w:tabs>
          <w:tab w:val="left" w:pos="4536"/>
        </w:tabs>
      </w:pPr>
      <w:r>
        <w:t>tfn:</w:t>
      </w:r>
    </w:p>
    <w:p w14:paraId="00697219" w14:textId="79422B4A" w:rsidR="00E4160B" w:rsidRDefault="00E4160B" w:rsidP="00E4160B">
      <w:pPr>
        <w:tabs>
          <w:tab w:val="left" w:pos="4536"/>
        </w:tabs>
        <w:rPr>
          <w:b/>
          <w:bCs/>
        </w:rPr>
      </w:pPr>
      <w:r>
        <w:rPr>
          <w:b/>
          <w:bCs/>
        </w:rPr>
        <w:t>Registrets namn:</w:t>
      </w:r>
    </w:p>
    <w:p w14:paraId="4D827C8F" w14:textId="317377F4" w:rsidR="00E4160B" w:rsidRDefault="00E4160B" w:rsidP="00E4160B">
      <w:pPr>
        <w:tabs>
          <w:tab w:val="left" w:pos="4536"/>
        </w:tabs>
      </w:pPr>
      <w:r>
        <w:t>4H-företaget                                                                       kundregister</w:t>
      </w:r>
    </w:p>
    <w:p w14:paraId="279196E6" w14:textId="06C28C3E" w:rsidR="00E4160B" w:rsidRDefault="00E4160B" w:rsidP="00E4160B">
      <w:pPr>
        <w:tabs>
          <w:tab w:val="left" w:pos="4536"/>
        </w:tabs>
        <w:rPr>
          <w:b/>
          <w:bCs/>
        </w:rPr>
      </w:pPr>
      <w:r>
        <w:rPr>
          <w:b/>
          <w:bCs/>
        </w:rPr>
        <w:t>Registrets ändamål:</w:t>
      </w:r>
    </w:p>
    <w:p w14:paraId="708ACFF5" w14:textId="1438E766" w:rsidR="00E4160B" w:rsidRDefault="00402735" w:rsidP="00E4160B">
      <w:pPr>
        <w:tabs>
          <w:tab w:val="left" w:pos="4536"/>
        </w:tabs>
      </w:pPr>
      <w:r>
        <w:t>Att upprätthålla kundförhållandet.</w:t>
      </w:r>
    </w:p>
    <w:p w14:paraId="6611EA27" w14:textId="3EE2C546" w:rsidR="00402735" w:rsidRDefault="00402735" w:rsidP="00E4160B">
      <w:pPr>
        <w:tabs>
          <w:tab w:val="left" w:pos="4536"/>
        </w:tabs>
        <w:rPr>
          <w:b/>
          <w:bCs/>
        </w:rPr>
      </w:pPr>
      <w:r>
        <w:rPr>
          <w:b/>
          <w:bCs/>
        </w:rPr>
        <w:t>Registrets innehåll:</w:t>
      </w:r>
    </w:p>
    <w:p w14:paraId="1CB6D52A" w14:textId="15D1E992" w:rsidR="00402735" w:rsidRDefault="00402735" w:rsidP="00E4160B">
      <w:pPr>
        <w:tabs>
          <w:tab w:val="left" w:pos="4536"/>
        </w:tabs>
      </w:pPr>
      <w:r>
        <w:t>Registret innehåller följande personuppgifter:</w:t>
      </w:r>
    </w:p>
    <w:p w14:paraId="30FA4AE6" w14:textId="7E0902DB" w:rsidR="00402735" w:rsidRDefault="00402735" w:rsidP="00402735">
      <w:pPr>
        <w:pStyle w:val="Liststycke"/>
        <w:numPr>
          <w:ilvl w:val="0"/>
          <w:numId w:val="1"/>
        </w:numPr>
        <w:tabs>
          <w:tab w:val="left" w:pos="4536"/>
        </w:tabs>
      </w:pPr>
      <w:r>
        <w:t>Kundens namn och kontaktuppgifter</w:t>
      </w:r>
    </w:p>
    <w:p w14:paraId="3ABF88D7" w14:textId="3B91710C" w:rsidR="00402735" w:rsidRDefault="00402735" w:rsidP="00402735">
      <w:pPr>
        <w:pStyle w:val="Liststycke"/>
        <w:numPr>
          <w:ilvl w:val="0"/>
          <w:numId w:val="1"/>
        </w:numPr>
        <w:tabs>
          <w:tab w:val="left" w:pos="4536"/>
        </w:tabs>
      </w:pPr>
      <w:r>
        <w:t>Kundens specialönskemål enligt överenskommelse med kunden</w:t>
      </w:r>
    </w:p>
    <w:p w14:paraId="55AAA0FD" w14:textId="26BA249E" w:rsidR="00402735" w:rsidRDefault="00402735" w:rsidP="00402735">
      <w:pPr>
        <w:tabs>
          <w:tab w:val="left" w:pos="4536"/>
        </w:tabs>
        <w:rPr>
          <w:b/>
          <w:bCs/>
        </w:rPr>
      </w:pPr>
      <w:r>
        <w:rPr>
          <w:b/>
          <w:bCs/>
        </w:rPr>
        <w:t>Lagringstid:</w:t>
      </w:r>
    </w:p>
    <w:p w14:paraId="4E1B83A0" w14:textId="368929EF" w:rsidR="00402735" w:rsidRDefault="00402735" w:rsidP="00402735">
      <w:pPr>
        <w:tabs>
          <w:tab w:val="left" w:pos="4536"/>
        </w:tabs>
      </w:pPr>
      <w:r>
        <w:t>Uppgifterna i registret lagra</w:t>
      </w:r>
      <w:r w:rsidR="00620404">
        <w:t>s</w:t>
      </w:r>
      <w:r>
        <w:t xml:space="preserve"> under hela kundförhållandet och </w:t>
      </w:r>
      <w:r w:rsidR="007F17BF">
        <w:t>i</w:t>
      </w:r>
      <w:r>
        <w:t xml:space="preserve">           månader efter att kundförhållandet avslutats.</w:t>
      </w:r>
    </w:p>
    <w:p w14:paraId="3FAA0CDF" w14:textId="6394184B" w:rsidR="00402735" w:rsidRDefault="00402735" w:rsidP="00402735">
      <w:pPr>
        <w:tabs>
          <w:tab w:val="left" w:pos="4536"/>
        </w:tabs>
        <w:rPr>
          <w:b/>
          <w:bCs/>
        </w:rPr>
      </w:pPr>
      <w:r>
        <w:rPr>
          <w:b/>
          <w:bCs/>
        </w:rPr>
        <w:t>Insamling av personuppgifter:</w:t>
      </w:r>
    </w:p>
    <w:p w14:paraId="4374E304" w14:textId="7748B8CD" w:rsidR="00402735" w:rsidRDefault="00402735" w:rsidP="00402735">
      <w:pPr>
        <w:tabs>
          <w:tab w:val="left" w:pos="4536"/>
        </w:tabs>
      </w:pPr>
      <w:r>
        <w:t>Kunden uppger själv uppgifterna som sparas i kundregistret.</w:t>
      </w:r>
    </w:p>
    <w:p w14:paraId="3BE687D6" w14:textId="0C34423D" w:rsidR="00402735" w:rsidRDefault="00402735" w:rsidP="00402735">
      <w:pPr>
        <w:tabs>
          <w:tab w:val="left" w:pos="4536"/>
        </w:tabs>
        <w:rPr>
          <w:b/>
          <w:bCs/>
        </w:rPr>
      </w:pPr>
      <w:r>
        <w:rPr>
          <w:b/>
          <w:bCs/>
        </w:rPr>
        <w:t>Utlämning av uppgifter:</w:t>
      </w:r>
    </w:p>
    <w:p w14:paraId="4BDDC4D3" w14:textId="3D4AEAF8" w:rsidR="00402735" w:rsidRDefault="00402735" w:rsidP="00402735">
      <w:pPr>
        <w:tabs>
          <w:tab w:val="left" w:pos="4536"/>
        </w:tabs>
      </w:pPr>
      <w:r>
        <w:t>Uppgifterna i detta register utlämnas inte till tredje part</w:t>
      </w:r>
      <w:r w:rsidR="00EF0B63">
        <w:t>, om inte upprätthållaren av registret och kunden särskilt kommit överens om detta.</w:t>
      </w:r>
    </w:p>
    <w:p w14:paraId="2D26D6D9" w14:textId="2A3DFCE5" w:rsidR="00EF0B63" w:rsidRDefault="00EF0B63" w:rsidP="00402735">
      <w:pPr>
        <w:tabs>
          <w:tab w:val="left" w:pos="4536"/>
        </w:tabs>
        <w:rPr>
          <w:b/>
          <w:bCs/>
        </w:rPr>
      </w:pPr>
      <w:r>
        <w:rPr>
          <w:b/>
          <w:bCs/>
        </w:rPr>
        <w:t>Lagring av uppgifterna:</w:t>
      </w:r>
    </w:p>
    <w:p w14:paraId="271BA772" w14:textId="1B60663C" w:rsidR="00EF0B63" w:rsidRDefault="00EF0B63" w:rsidP="00402735">
      <w:pPr>
        <w:tabs>
          <w:tab w:val="left" w:pos="4536"/>
        </w:tabs>
      </w:pPr>
      <w:r>
        <w:t>Uppgifterna lagras så att tredje part inte kommer åt uppgifterna. Endast upprätthållaren av registret kan behandla uppgifterna, om man inte kommit överens om annat med kunden. Upprätthållaren av registret har tystnadsplikt.</w:t>
      </w:r>
    </w:p>
    <w:p w14:paraId="5C3EBB60" w14:textId="439624FA" w:rsidR="00EF0B63" w:rsidRDefault="00EF0B63" w:rsidP="00402735">
      <w:pPr>
        <w:tabs>
          <w:tab w:val="left" w:pos="4536"/>
        </w:tabs>
        <w:rPr>
          <w:b/>
          <w:bCs/>
        </w:rPr>
      </w:pPr>
      <w:r>
        <w:rPr>
          <w:b/>
          <w:bCs/>
        </w:rPr>
        <w:t>Registrerades rättigheter:</w:t>
      </w:r>
    </w:p>
    <w:p w14:paraId="7215579E" w14:textId="2EE17705" w:rsidR="00EF0B63" w:rsidRDefault="00EF0B63" w:rsidP="00402735">
      <w:pPr>
        <w:tabs>
          <w:tab w:val="left" w:pos="4536"/>
        </w:tabs>
      </w:pPr>
      <w:r>
        <w:t>Uppgifterna ges till den registrerade (kunden) mot</w:t>
      </w:r>
      <w:r w:rsidR="001708C7">
        <w:t xml:space="preserve"> </w:t>
      </w:r>
      <w:r>
        <w:t>begäran. Den registrerade har rätt att</w:t>
      </w:r>
      <w:r w:rsidR="001708C7">
        <w:t xml:space="preserve"> kontrollera, uppdatera och korrigera de egna uppgifterna.</w:t>
      </w:r>
    </w:p>
    <w:p w14:paraId="06FCA667" w14:textId="33EA651F" w:rsidR="001708C7" w:rsidRDefault="001708C7" w:rsidP="00402735">
      <w:pPr>
        <w:tabs>
          <w:tab w:val="left" w:pos="4536"/>
        </w:tabs>
      </w:pPr>
      <w:r>
        <w:lastRenderedPageBreak/>
        <w:t xml:space="preserve">Den registrerade har rätt att förbjuda </w:t>
      </w:r>
      <w:r w:rsidR="004B0570">
        <w:t xml:space="preserve">upprätthållaren av registret att </w:t>
      </w:r>
      <w:r>
        <w:t>använda</w:t>
      </w:r>
      <w:r w:rsidR="004B0570">
        <w:t xml:space="preserve"> </w:t>
      </w:r>
      <w:r>
        <w:t>uppgi</w:t>
      </w:r>
      <w:r w:rsidR="004B0570">
        <w:t>fter som gäller den regist</w:t>
      </w:r>
      <w:r w:rsidR="003E7B78">
        <w:t>r</w:t>
      </w:r>
      <w:r w:rsidR="004B0570">
        <w:t>erade</w:t>
      </w:r>
      <w:r>
        <w:t>. Den registrerade har rätt att få de egna uppgifterna raderade från registret.</w:t>
      </w:r>
    </w:p>
    <w:p w14:paraId="438CC1FE" w14:textId="6772BCF4" w:rsidR="002572B0" w:rsidRDefault="002572B0" w:rsidP="00402735">
      <w:pPr>
        <w:tabs>
          <w:tab w:val="left" w:pos="4536"/>
        </w:tabs>
        <w:rPr>
          <w:b/>
          <w:bCs/>
        </w:rPr>
      </w:pPr>
      <w:r>
        <w:rPr>
          <w:b/>
          <w:bCs/>
        </w:rPr>
        <w:t>Besvärsrätt:</w:t>
      </w:r>
    </w:p>
    <w:p w14:paraId="37C7C2D8" w14:textId="6BB0D67C" w:rsidR="002572B0" w:rsidRPr="002572B0" w:rsidRDefault="002572B0" w:rsidP="00402735">
      <w:pPr>
        <w:tabs>
          <w:tab w:val="left" w:pos="4536"/>
        </w:tabs>
      </w:pPr>
      <w:r>
        <w:t xml:space="preserve">Den registrerade har rätt att besvära sig till </w:t>
      </w:r>
      <w:r w:rsidR="00EE75AD">
        <w:t xml:space="preserve">dataskyddsombudsmannen, om den registrerade anser att det begåtts fel i behandlandet av </w:t>
      </w:r>
      <w:r w:rsidR="00465287">
        <w:t>den registrerades personuppgifter enligt EU:s dataskyddsförordning.</w:t>
      </w:r>
    </w:p>
    <w:p w14:paraId="03EC11A3" w14:textId="77777777" w:rsidR="00EF0B63" w:rsidRPr="00EF0B63" w:rsidRDefault="00EF0B63" w:rsidP="00402735">
      <w:pPr>
        <w:tabs>
          <w:tab w:val="left" w:pos="4536"/>
        </w:tabs>
        <w:rPr>
          <w:b/>
          <w:bCs/>
        </w:rPr>
      </w:pPr>
    </w:p>
    <w:sectPr w:rsidR="00EF0B63" w:rsidRPr="00EF0B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31E04"/>
    <w:multiLevelType w:val="hybridMultilevel"/>
    <w:tmpl w:val="5F48BEB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0B"/>
    <w:rsid w:val="001708C7"/>
    <w:rsid w:val="002572B0"/>
    <w:rsid w:val="003E7B78"/>
    <w:rsid w:val="00402735"/>
    <w:rsid w:val="00465287"/>
    <w:rsid w:val="004B0570"/>
    <w:rsid w:val="00620404"/>
    <w:rsid w:val="007F17BF"/>
    <w:rsid w:val="00863F10"/>
    <w:rsid w:val="00966F7E"/>
    <w:rsid w:val="009930DE"/>
    <w:rsid w:val="00AA4B96"/>
    <w:rsid w:val="00AD3823"/>
    <w:rsid w:val="00BE78ED"/>
    <w:rsid w:val="00C746EB"/>
    <w:rsid w:val="00D812BA"/>
    <w:rsid w:val="00E4160B"/>
    <w:rsid w:val="00EE75AD"/>
    <w:rsid w:val="00EF0B63"/>
    <w:rsid w:val="00F545D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C81A"/>
  <w15:chartTrackingRefBased/>
  <w15:docId w15:val="{B947E648-5894-4D71-9FE1-B6F3133A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2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1485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Borgå 4H</dc:creator>
  <cp:keywords/>
  <dc:description/>
  <cp:lastModifiedBy>Harriet Sundholm</cp:lastModifiedBy>
  <cp:revision>2</cp:revision>
  <dcterms:created xsi:type="dcterms:W3CDTF">2021-03-23T11:03:00Z</dcterms:created>
  <dcterms:modified xsi:type="dcterms:W3CDTF">2021-03-23T11:03:00Z</dcterms:modified>
</cp:coreProperties>
</file>